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E9171D" w:rsidP="00E9171D">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23118" cy="9124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14.JPG"/>
                    <pic:cNvPicPr/>
                  </pic:nvPicPr>
                  <pic:blipFill>
                    <a:blip r:embed="rId7">
                      <a:extLst>
                        <a:ext uri="{28A0092B-C50C-407E-A947-70E740481C1C}">
                          <a14:useLocalDpi xmlns:a14="http://schemas.microsoft.com/office/drawing/2010/main" val="0"/>
                        </a:ext>
                      </a:extLst>
                    </a:blip>
                    <a:stretch>
                      <a:fillRect/>
                    </a:stretch>
                  </pic:blipFill>
                  <pic:spPr>
                    <a:xfrm>
                      <a:off x="0" y="0"/>
                      <a:ext cx="6825312" cy="912788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E636E8">
        <w:rPr>
          <w:rFonts w:ascii="Times New Roman" w:hAnsi="Times New Roman" w:cs="Times New Roman"/>
          <w:sz w:val="26"/>
          <w:szCs w:val="26"/>
        </w:rPr>
        <w:t>9</w:t>
      </w:r>
      <w:r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w:t>
      </w:r>
      <w:r w:rsidR="00E636E8">
        <w:rPr>
          <w:rFonts w:ascii="Times New Roman" w:hAnsi="Times New Roman" w:cs="Times New Roman"/>
          <w:sz w:val="26"/>
          <w:szCs w:val="26"/>
        </w:rPr>
        <w:t>ческая оснастка</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E636E8">
        <w:rPr>
          <w:rFonts w:ascii="Times New Roman" w:hAnsi="Times New Roman" w:cs="Times New Roman"/>
          <w:sz w:val="26"/>
          <w:szCs w:val="26"/>
          <w:u w:val="single"/>
        </w:rPr>
        <w:t>Шарафеев</w:t>
      </w:r>
      <w:proofErr w:type="spellEnd"/>
      <w:r w:rsidR="00E636E8">
        <w:rPr>
          <w:rFonts w:ascii="Times New Roman" w:hAnsi="Times New Roman" w:cs="Times New Roman"/>
          <w:sz w:val="26"/>
          <w:szCs w:val="26"/>
          <w:u w:val="single"/>
        </w:rPr>
        <w:t xml:space="preserve"> А.П.</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E9171D"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E9171D"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E9171D"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E9171D"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9171D"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9171D"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E9171D"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E9171D"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E9171D"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E636E8" w:rsidRPr="006C1414">
        <w:rPr>
          <w:rFonts w:ascii="Times New Roman" w:hAnsi="Times New Roman" w:cs="Times New Roman"/>
          <w:sz w:val="26"/>
          <w:szCs w:val="26"/>
        </w:rPr>
        <w:t>ОП.0</w:t>
      </w:r>
      <w:r w:rsidR="00E636E8">
        <w:rPr>
          <w:rFonts w:ascii="Times New Roman" w:hAnsi="Times New Roman" w:cs="Times New Roman"/>
          <w:sz w:val="26"/>
          <w:szCs w:val="26"/>
        </w:rPr>
        <w:t>9</w:t>
      </w:r>
      <w:r w:rsidR="00E636E8" w:rsidRPr="006C1414">
        <w:rPr>
          <w:rFonts w:ascii="Times New Roman" w:hAnsi="Times New Roman" w:cs="Times New Roman"/>
          <w:sz w:val="26"/>
          <w:szCs w:val="26"/>
        </w:rPr>
        <w:t xml:space="preserve"> </w:t>
      </w:r>
      <w:r w:rsidR="00E636E8">
        <w:rPr>
          <w:rFonts w:ascii="Times New Roman" w:hAnsi="Times New Roman" w:cs="Times New Roman"/>
          <w:sz w:val="26"/>
          <w:szCs w:val="26"/>
        </w:rPr>
        <w:t>Технологическая оснастка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-назначение, устройство и область применения станочных приспособлений;</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-схемы и погрешность базирования заготовок в приспособлениях;</w:t>
      </w:r>
    </w:p>
    <w:p w:rsidR="00E636E8" w:rsidRDefault="00E636E8" w:rsidP="00E636E8">
      <w:pPr>
        <w:ind w:left="-142" w:firstLine="568"/>
        <w:jc w:val="both"/>
        <w:rPr>
          <w:rStyle w:val="c3"/>
          <w:rFonts w:ascii="Times New Roman" w:hAnsi="Times New Roman" w:cs="Times New Roman"/>
          <w:sz w:val="26"/>
          <w:szCs w:val="26"/>
        </w:rPr>
      </w:pPr>
      <w:r w:rsidRPr="00E636E8">
        <w:rPr>
          <w:rStyle w:val="c3"/>
          <w:rFonts w:ascii="Times New Roman" w:hAnsi="Times New Roman" w:cs="Times New Roman"/>
          <w:sz w:val="26"/>
          <w:szCs w:val="26"/>
        </w:rPr>
        <w:t>-приспособления для станков с ЧПУ и обрабатывающих центров.</w:t>
      </w:r>
    </w:p>
    <w:p w:rsidR="007B44BC" w:rsidRPr="00E636E8" w:rsidRDefault="007B44BC" w:rsidP="00E636E8">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-осуществлять рациональный выбор станочных приспособлений для обеспечения требуемой точности обработки;</w:t>
      </w:r>
    </w:p>
    <w:p w:rsidR="004E4EB3" w:rsidRPr="00E636E8" w:rsidRDefault="00E636E8" w:rsidP="00E636E8">
      <w:pPr>
        <w:tabs>
          <w:tab w:val="left" w:pos="0"/>
        </w:tabs>
        <w:ind w:left="-142" w:firstLine="568"/>
        <w:jc w:val="both"/>
        <w:rPr>
          <w:rFonts w:ascii="Times New Roman" w:hAnsi="Times New Roman" w:cs="Times New Roman"/>
          <w:sz w:val="26"/>
          <w:szCs w:val="26"/>
        </w:rPr>
      </w:pPr>
      <w:r w:rsidRPr="00E636E8">
        <w:rPr>
          <w:rStyle w:val="c3"/>
          <w:rFonts w:ascii="Times New Roman" w:hAnsi="Times New Roman" w:cs="Times New Roman"/>
          <w:sz w:val="26"/>
          <w:szCs w:val="26"/>
        </w:rPr>
        <w:t>-составлять технические задания на проектирование технологической оснастки.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E636E8">
        <w:rPr>
          <w:rFonts w:ascii="Times New Roman" w:hAnsi="Times New Roman" w:cs="Times New Roman"/>
          <w:sz w:val="26"/>
          <w:szCs w:val="26"/>
        </w:rPr>
        <w:t xml:space="preserve">Выполнение практических заданий обучающимся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следующими </w:t>
      </w:r>
      <w:r w:rsidRPr="00E636E8">
        <w:rPr>
          <w:rFonts w:ascii="Times New Roman" w:hAnsi="Times New Roman" w:cs="Times New Roman"/>
          <w:b/>
          <w:bCs/>
          <w:i/>
          <w:iCs/>
          <w:sz w:val="26"/>
          <w:szCs w:val="26"/>
        </w:rPr>
        <w:t>общими и профессиональными</w:t>
      </w:r>
      <w:r w:rsidRPr="004E4EB3">
        <w:rPr>
          <w:rFonts w:ascii="Times New Roman" w:hAnsi="Times New Roman" w:cs="Times New Roman"/>
          <w:b/>
          <w:bCs/>
          <w:i/>
          <w:iCs/>
          <w:sz w:val="26"/>
          <w:szCs w:val="26"/>
        </w:rPr>
        <w:t xml:space="preserve"> компетенциями</w:t>
      </w:r>
      <w:r w:rsidRPr="004E4EB3">
        <w:rPr>
          <w:rFonts w:ascii="Times New Roman" w:eastAsia="Times New Roman" w:hAnsi="Times New Roman" w:cs="Times New Roman"/>
          <w:sz w:val="26"/>
          <w:szCs w:val="26"/>
          <w:lang w:bidi="ar-SA"/>
        </w:rPr>
        <w:t>:</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1 Понимать сущность и социальную значимость своей будущей профессией, проявлять к ней устойчивый интерес.</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3 Принимать решения в стандартных и нестандартных ситуациях и нести за них ответственность.</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5 Использовать информационно-коммуникативные технологии в профессиональной деятельности.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6 Работать в коллективе и команде, эффективно общаться с коллегами, руководством, потребителями.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7 Брать на себя ответственность за работу членов команды (подчиненных), за результат выполнения заданий.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9 Ориентироваться в условиях частой смены технологий в профессиональной деятельности.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1.1. Использовать конструкторскую документацию при разработке технологических процессов изготовления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1.2. Выбирать метод получения заготовок и схемы их базирования.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1.3. Составлять маршруты изготовления деталей и проектировать технологические операции.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1.4. Разрабатывать и внедрять управляющие программы обработки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lastRenderedPageBreak/>
        <w:t>ПК 1.5. Использовать системы автоматизированного проектирования технологических процессов обработки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2.1. Участвовать в планировании и организации работы структурного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2.2. Участвовать в руководстве работой структурного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2.3. Участвовать в анализе процесса и результатов деятельности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3.1. Участвовать в реализации технологического процесса по изготовлению деталей.</w:t>
      </w:r>
    </w:p>
    <w:p w:rsidR="004E4EB3" w:rsidRPr="00416587" w:rsidRDefault="00E636E8" w:rsidP="00E636E8">
      <w:pPr>
        <w:autoSpaceDE w:val="0"/>
        <w:autoSpaceDN w:val="0"/>
        <w:adjustRightInd w:val="0"/>
        <w:ind w:firstLine="426"/>
        <w:jc w:val="both"/>
        <w:rPr>
          <w:rFonts w:ascii="Times New Roman" w:hAnsi="Times New Roman" w:cs="Times New Roman"/>
          <w:sz w:val="26"/>
          <w:szCs w:val="26"/>
        </w:rPr>
      </w:pPr>
      <w:r w:rsidRPr="003117BE">
        <w:rPr>
          <w:rFonts w:ascii="Times New Roman" w:eastAsia="Times New Roman" w:hAnsi="Times New Roman" w:cs="Times New Roman"/>
          <w:color w:val="auto"/>
          <w:sz w:val="26"/>
          <w:szCs w:val="26"/>
          <w:lang w:bidi="ar-SA"/>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416587" w:rsidRPr="006C1414" w:rsidTr="00416587">
        <w:trPr>
          <w:trHeight w:val="616"/>
        </w:trPr>
        <w:tc>
          <w:tcPr>
            <w:tcW w:w="2552" w:type="dxa"/>
          </w:tcPr>
          <w:p w:rsidR="00416587" w:rsidRPr="00E636E8" w:rsidRDefault="00E636E8" w:rsidP="00416587">
            <w:pPr>
              <w:keepNext/>
              <w:outlineLvl w:val="0"/>
              <w:rPr>
                <w:rFonts w:ascii="Times New Roman" w:hAnsi="Times New Roman" w:cs="Times New Roman"/>
                <w:sz w:val="26"/>
                <w:szCs w:val="26"/>
              </w:rPr>
            </w:pPr>
            <w:r w:rsidRPr="00E636E8">
              <w:rPr>
                <w:rFonts w:ascii="Times New Roman" w:hAnsi="Times New Roman" w:cs="Times New Roman"/>
                <w:sz w:val="26"/>
                <w:szCs w:val="26"/>
              </w:rPr>
              <w:t>Введение</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«Перспективы развития технологической оснастки»</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Написать реферат на тему</w:t>
            </w:r>
          </w:p>
        </w:tc>
      </w:tr>
      <w:tr w:rsidR="00416587" w:rsidRPr="006C1414" w:rsidTr="00416587">
        <w:trPr>
          <w:trHeight w:val="476"/>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1.1.</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Общие сведения о приспособлениях</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«Основные принципы выбора приспособлений для единичного, серийного и массового производства».</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1.2.</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Базирование заготовок</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«Особенности базирования заготовок, обрабатываемых на станках с ЧПУ».</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Подготовить реферат и презентацию на тему</w:t>
            </w:r>
          </w:p>
        </w:tc>
      </w:tr>
      <w:tr w:rsidR="00416587" w:rsidRPr="006C1414" w:rsidTr="00416587">
        <w:trPr>
          <w:trHeight w:val="726"/>
        </w:trPr>
        <w:tc>
          <w:tcPr>
            <w:tcW w:w="2552" w:type="dxa"/>
          </w:tcPr>
          <w:p w:rsidR="00416587" w:rsidRPr="00E636E8" w:rsidRDefault="00E636E8" w:rsidP="00416587">
            <w:pPr>
              <w:keepNext/>
              <w:outlineLvl w:val="0"/>
              <w:rPr>
                <w:rFonts w:ascii="Times New Roman" w:hAnsi="Times New Roman" w:cs="Times New Roman"/>
                <w:b/>
                <w:sz w:val="26"/>
                <w:szCs w:val="26"/>
              </w:rPr>
            </w:pPr>
            <w:r w:rsidRPr="00E636E8">
              <w:rPr>
                <w:rStyle w:val="211pt0"/>
                <w:rFonts w:eastAsia="Arial Unicode MS"/>
                <w:b w:val="0"/>
                <w:sz w:val="26"/>
                <w:szCs w:val="26"/>
              </w:rPr>
              <w:t>Тема 1.4. Направляющие и настроечные элементы приспособлений</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«Материал втулок и термообработка. Допуски на размеры кондукторных втулок».</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726"/>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1.5. Установочно-зажимные</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устройства</w:t>
            </w:r>
          </w:p>
        </w:tc>
        <w:tc>
          <w:tcPr>
            <w:tcW w:w="3544" w:type="dxa"/>
          </w:tcPr>
          <w:p w:rsidR="00416587" w:rsidRPr="00E636E8" w:rsidRDefault="00E636E8" w:rsidP="00416587">
            <w:pPr>
              <w:rPr>
                <w:rFonts w:ascii="Times New Roman" w:hAnsi="Times New Roman" w:cs="Times New Roman"/>
              </w:rPr>
            </w:pPr>
            <w:proofErr w:type="spellStart"/>
            <w:r w:rsidRPr="00E636E8">
              <w:rPr>
                <w:rStyle w:val="211pt1"/>
                <w:rFonts w:eastAsia="Arial Unicode MS"/>
                <w:sz w:val="26"/>
                <w:szCs w:val="26"/>
              </w:rPr>
              <w:t>Гидропластмассовыеустановочно</w:t>
            </w:r>
            <w:r w:rsidRPr="00E636E8">
              <w:rPr>
                <w:rStyle w:val="211pt1"/>
                <w:rFonts w:eastAsia="Arial Unicode MS"/>
                <w:sz w:val="26"/>
                <w:szCs w:val="26"/>
              </w:rPr>
              <w:softHyphen/>
              <w:t>зажимные</w:t>
            </w:r>
            <w:proofErr w:type="spellEnd"/>
            <w:r w:rsidRPr="00E636E8">
              <w:rPr>
                <w:rStyle w:val="211pt1"/>
                <w:rFonts w:eastAsia="Arial Unicode MS"/>
                <w:sz w:val="26"/>
                <w:szCs w:val="26"/>
              </w:rPr>
              <w:t xml:space="preserve"> элементы, их конструкции, принципы работы, материал для их изготовления, формулы расчета усилий зажима».</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416587" w:rsidRPr="00BC5023"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1.6.</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Механизированные приводы приспособлений</w:t>
            </w:r>
          </w:p>
        </w:tc>
        <w:tc>
          <w:tcPr>
            <w:tcW w:w="3544" w:type="dxa"/>
          </w:tcPr>
          <w:p w:rsidR="00416587" w:rsidRPr="00E636E8" w:rsidRDefault="00E636E8" w:rsidP="00416587">
            <w:pPr>
              <w:rPr>
                <w:rFonts w:ascii="Times New Roman" w:eastAsia="Calibri" w:hAnsi="Times New Roman" w:cs="Times New Roman"/>
                <w:b/>
                <w:bCs/>
                <w:sz w:val="26"/>
                <w:szCs w:val="26"/>
              </w:rPr>
            </w:pPr>
            <w:r w:rsidRPr="00E636E8">
              <w:rPr>
                <w:rStyle w:val="211pt1"/>
                <w:rFonts w:eastAsia="Arial Unicode MS"/>
                <w:sz w:val="26"/>
                <w:szCs w:val="26"/>
              </w:rPr>
              <w:t>Пневматическая и воздухопроводная арматура. Состав воздухопроводной арматуры, назначение и принцип работы</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12</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1.7.</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Делительные и поворотные устройства</w:t>
            </w:r>
          </w:p>
        </w:tc>
        <w:tc>
          <w:tcPr>
            <w:tcW w:w="3544" w:type="dxa"/>
          </w:tcPr>
          <w:p w:rsidR="00416587" w:rsidRPr="00E636E8" w:rsidRDefault="00E636E8" w:rsidP="00416587">
            <w:pPr>
              <w:rPr>
                <w:rFonts w:ascii="Times New Roman" w:hAnsi="Times New Roman" w:cs="Times New Roman"/>
                <w:sz w:val="26"/>
                <w:szCs w:val="26"/>
              </w:rPr>
            </w:pPr>
            <w:r w:rsidRPr="00E636E8">
              <w:rPr>
                <w:rStyle w:val="211pt1"/>
                <w:rFonts w:eastAsia="Arial Unicode MS"/>
                <w:sz w:val="26"/>
                <w:szCs w:val="26"/>
              </w:rPr>
              <w:t>«Реечные фиксаторы, их конструкция и принцип работы».</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Pr>
                <w:rStyle w:val="211pt1"/>
                <w:rFonts w:eastAsia="Arial Unicode MS"/>
                <w:sz w:val="26"/>
                <w:szCs w:val="26"/>
              </w:rPr>
              <w:t>Написать реферат на тему</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1.8.</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Корпуса приспособлений.</w:t>
            </w:r>
          </w:p>
        </w:tc>
        <w:tc>
          <w:tcPr>
            <w:tcW w:w="3544" w:type="dxa"/>
          </w:tcPr>
          <w:p w:rsidR="00416587" w:rsidRPr="00E636E8" w:rsidRDefault="00E636E8" w:rsidP="00416587">
            <w:pPr>
              <w:rPr>
                <w:rFonts w:ascii="Times New Roman" w:hAnsi="Times New Roman" w:cs="Times New Roman"/>
                <w:sz w:val="26"/>
                <w:szCs w:val="26"/>
              </w:rPr>
            </w:pPr>
            <w:r w:rsidRPr="00E636E8">
              <w:rPr>
                <w:rStyle w:val="211pt1"/>
                <w:rFonts w:eastAsia="Arial Unicode MS"/>
                <w:sz w:val="26"/>
                <w:szCs w:val="26"/>
              </w:rPr>
              <w:t xml:space="preserve">Изучить тему: «Методы центрирования и крепления корпусов приспособлений», «Особенности установки </w:t>
            </w:r>
            <w:r w:rsidRPr="00E636E8">
              <w:rPr>
                <w:rStyle w:val="211pt1"/>
                <w:rFonts w:eastAsia="Arial Unicode MS"/>
                <w:sz w:val="26"/>
                <w:szCs w:val="26"/>
              </w:rPr>
              <w:lastRenderedPageBreak/>
              <w:t>приспособлений на станках с ЧПУ».</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636E8" w:rsidRPr="006C1414" w:rsidTr="00416587">
        <w:tc>
          <w:tcPr>
            <w:tcW w:w="2552" w:type="dxa"/>
            <w:vMerge w:val="restart"/>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1.9.</w:t>
            </w:r>
          </w:p>
          <w:p w:rsidR="00E636E8"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Универсальные и специализированные станочные приспособления. Универсально-сборочные и сборно-разборные приспособления (УСП и СРП).</w:t>
            </w:r>
          </w:p>
        </w:tc>
        <w:tc>
          <w:tcPr>
            <w:tcW w:w="3544" w:type="dxa"/>
          </w:tcPr>
          <w:p w:rsidR="00E636E8" w:rsidRPr="00E636E8" w:rsidRDefault="00E636E8" w:rsidP="00416587">
            <w:pPr>
              <w:rPr>
                <w:rFonts w:ascii="Times New Roman" w:hAnsi="Times New Roman" w:cs="Times New Roman"/>
              </w:rPr>
            </w:pPr>
            <w:r w:rsidRPr="00E636E8">
              <w:rPr>
                <w:rStyle w:val="211pt1"/>
                <w:rFonts w:eastAsia="Arial Unicode MS"/>
                <w:sz w:val="26"/>
                <w:szCs w:val="26"/>
              </w:rPr>
              <w:t>Последовательность составления схем различных типов УСП и СРП.</w:t>
            </w:r>
          </w:p>
        </w:tc>
        <w:tc>
          <w:tcPr>
            <w:tcW w:w="1134" w:type="dxa"/>
          </w:tcPr>
          <w:p w:rsidR="00E636E8"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E636E8"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636E8" w:rsidRPr="006C1414" w:rsidTr="00416587">
        <w:tc>
          <w:tcPr>
            <w:tcW w:w="2552" w:type="dxa"/>
            <w:vMerge/>
          </w:tcPr>
          <w:p w:rsidR="00E636E8"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E636E8" w:rsidRPr="00E636E8" w:rsidRDefault="00E636E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636E8">
              <w:rPr>
                <w:rFonts w:ascii="Times New Roman" w:hAnsi="Times New Roman" w:cs="Times New Roman"/>
                <w:sz w:val="26"/>
                <w:szCs w:val="26"/>
              </w:rPr>
              <w:t xml:space="preserve">Вспомогательный инструмент для токарных и фрезерных станков с ЧПУ </w:t>
            </w:r>
          </w:p>
        </w:tc>
        <w:tc>
          <w:tcPr>
            <w:tcW w:w="1134" w:type="dxa"/>
          </w:tcPr>
          <w:p w:rsidR="00E636E8"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E636E8"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Написать реферат на тему</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570B7C"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r w:rsidR="00E636E8">
              <w:rPr>
                <w:rFonts w:ascii="Times New Roman" w:hAnsi="Times New Roman" w:cs="Times New Roman"/>
                <w:b/>
                <w:sz w:val="26"/>
                <w:szCs w:val="26"/>
              </w:rPr>
              <w:t>5</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w:t>
      </w:r>
      <w:r w:rsidRPr="006C1414">
        <w:rPr>
          <w:rFonts w:ascii="Times New Roman" w:hAnsi="Times New Roman" w:cs="Times New Roman"/>
          <w:sz w:val="26"/>
          <w:szCs w:val="26"/>
        </w:rPr>
        <w:lastRenderedPageBreak/>
        <w:t>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w:t>
      </w:r>
      <w:r w:rsidRPr="006C1414">
        <w:rPr>
          <w:rFonts w:ascii="Times New Roman" w:hAnsi="Times New Roman" w:cs="Times New Roman"/>
          <w:sz w:val="26"/>
          <w:szCs w:val="26"/>
        </w:rPr>
        <w:lastRenderedPageBreak/>
        <w:t xml:space="preserve">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w:t>
      </w:r>
      <w:r w:rsidRPr="006C1414">
        <w:rPr>
          <w:rFonts w:ascii="Times New Roman" w:hAnsi="Times New Roman" w:cs="Times New Roman"/>
          <w:sz w:val="26"/>
          <w:szCs w:val="26"/>
        </w:rPr>
        <w:lastRenderedPageBreak/>
        <w:t>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lastRenderedPageBreak/>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r w:rsidRPr="006C1414">
        <w:rPr>
          <w:sz w:val="26"/>
          <w:szCs w:val="26"/>
        </w:rPr>
        <w:lastRenderedPageBreak/>
        <w:t xml:space="preserve">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w:t>
      </w:r>
      <w:r w:rsidRPr="006C1414">
        <w:rPr>
          <w:rFonts w:ascii="Times New Roman" w:hAnsi="Times New Roman" w:cs="Times New Roman"/>
          <w:sz w:val="26"/>
          <w:szCs w:val="26"/>
        </w:rPr>
        <w:lastRenderedPageBreak/>
        <w:t xml:space="preserve">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780EF8" w:rsidRPr="003117BE" w:rsidRDefault="00780EF8" w:rsidP="00780EF8">
      <w:pPr>
        <w:widowControl/>
        <w:shd w:val="clear" w:color="auto" w:fill="FFFFFF"/>
        <w:ind w:firstLine="709"/>
        <w:rPr>
          <w:rFonts w:ascii="Times New Roman" w:eastAsia="Times New Roman" w:hAnsi="Times New Roman" w:cs="Times New Roman"/>
          <w:b/>
          <w:bCs/>
          <w:iCs/>
          <w:sz w:val="26"/>
          <w:szCs w:val="26"/>
          <w:lang w:bidi="ar-SA"/>
        </w:rPr>
      </w:pPr>
      <w:r w:rsidRPr="003117BE">
        <w:rPr>
          <w:rFonts w:ascii="Times New Roman" w:eastAsia="Times New Roman" w:hAnsi="Times New Roman" w:cs="Times New Roman"/>
          <w:b/>
          <w:bCs/>
          <w:iCs/>
          <w:sz w:val="26"/>
          <w:szCs w:val="26"/>
          <w:lang w:bidi="ar-SA"/>
        </w:rPr>
        <w:t>Основные источники:</w:t>
      </w:r>
    </w:p>
    <w:p w:rsidR="00780EF8" w:rsidRPr="003117BE" w:rsidRDefault="00780EF8" w:rsidP="00780EF8">
      <w:pPr>
        <w:widowControl/>
        <w:shd w:val="clear" w:color="auto" w:fill="FFFFFF"/>
        <w:ind w:right="341" w:firstLine="709"/>
        <w:rPr>
          <w:rFonts w:ascii="Times New Roman" w:eastAsia="Times New Roman" w:hAnsi="Times New Roman" w:cs="Times New Roman"/>
          <w:bCs/>
          <w:iCs/>
          <w:sz w:val="26"/>
          <w:szCs w:val="26"/>
          <w:lang w:bidi="ar-SA"/>
        </w:rPr>
      </w:pPr>
      <w:r>
        <w:rPr>
          <w:rFonts w:ascii="Times New Roman" w:eastAsia="Times New Roman" w:hAnsi="Times New Roman" w:cs="Times New Roman"/>
          <w:bCs/>
          <w:iCs/>
          <w:sz w:val="26"/>
          <w:szCs w:val="26"/>
          <w:lang w:bidi="ar-SA"/>
        </w:rPr>
        <w:t xml:space="preserve">1. </w:t>
      </w:r>
      <w:r w:rsidRPr="003117BE">
        <w:rPr>
          <w:rFonts w:ascii="Times New Roman" w:eastAsia="Times New Roman" w:hAnsi="Times New Roman" w:cs="Times New Roman"/>
          <w:bCs/>
          <w:iCs/>
          <w:sz w:val="26"/>
          <w:szCs w:val="26"/>
          <w:lang w:bidi="ar-SA"/>
        </w:rPr>
        <w:t xml:space="preserve">Технологическая </w:t>
      </w:r>
      <w:proofErr w:type="gramStart"/>
      <w:r w:rsidRPr="003117BE">
        <w:rPr>
          <w:rFonts w:ascii="Times New Roman" w:eastAsia="Times New Roman" w:hAnsi="Times New Roman" w:cs="Times New Roman"/>
          <w:bCs/>
          <w:iCs/>
          <w:sz w:val="26"/>
          <w:szCs w:val="26"/>
          <w:lang w:bidi="ar-SA"/>
        </w:rPr>
        <w:t>оснастка :</w:t>
      </w:r>
      <w:proofErr w:type="gramEnd"/>
      <w:r w:rsidRPr="003117BE">
        <w:rPr>
          <w:rFonts w:ascii="Times New Roman" w:eastAsia="Times New Roman" w:hAnsi="Times New Roman" w:cs="Times New Roman"/>
          <w:bCs/>
          <w:iCs/>
          <w:sz w:val="26"/>
          <w:szCs w:val="26"/>
          <w:lang w:bidi="ar-SA"/>
        </w:rPr>
        <w:t xml:space="preserve"> учебное пособие / С.А. Берберов, М.А. Тамаркин, Г.А. </w:t>
      </w:r>
      <w:proofErr w:type="spellStart"/>
      <w:r w:rsidRPr="003117BE">
        <w:rPr>
          <w:rFonts w:ascii="Times New Roman" w:eastAsia="Times New Roman" w:hAnsi="Times New Roman" w:cs="Times New Roman"/>
          <w:bCs/>
          <w:iCs/>
          <w:sz w:val="26"/>
          <w:szCs w:val="26"/>
          <w:lang w:bidi="ar-SA"/>
        </w:rPr>
        <w:t>Прокопец</w:t>
      </w:r>
      <w:proofErr w:type="spellEnd"/>
      <w:r w:rsidRPr="003117BE">
        <w:rPr>
          <w:rFonts w:ascii="Times New Roman" w:eastAsia="Times New Roman" w:hAnsi="Times New Roman" w:cs="Times New Roman"/>
          <w:bCs/>
          <w:iCs/>
          <w:sz w:val="26"/>
          <w:szCs w:val="26"/>
          <w:lang w:bidi="ar-SA"/>
        </w:rPr>
        <w:t xml:space="preserve">, В.А. Лебедев. — </w:t>
      </w:r>
      <w:proofErr w:type="gramStart"/>
      <w:r w:rsidRPr="003117BE">
        <w:rPr>
          <w:rFonts w:ascii="Times New Roman" w:eastAsia="Times New Roman" w:hAnsi="Times New Roman" w:cs="Times New Roman"/>
          <w:bCs/>
          <w:iCs/>
          <w:sz w:val="26"/>
          <w:szCs w:val="26"/>
          <w:lang w:bidi="ar-SA"/>
        </w:rPr>
        <w:t>Москва :</w:t>
      </w:r>
      <w:proofErr w:type="gramEnd"/>
      <w:r w:rsidRPr="003117BE">
        <w:rPr>
          <w:rFonts w:ascii="Times New Roman" w:eastAsia="Times New Roman" w:hAnsi="Times New Roman" w:cs="Times New Roman"/>
          <w:bCs/>
          <w:iCs/>
          <w:sz w:val="26"/>
          <w:szCs w:val="26"/>
          <w:lang w:bidi="ar-SA"/>
        </w:rPr>
        <w:t xml:space="preserve"> ИНФРА-М, 2018. — 271 с. — (Среднее профессиональное образование). — DOI 10.12737/1037188. - ISBN 978-5-16-015485-5. - </w:t>
      </w:r>
      <w:proofErr w:type="gramStart"/>
      <w:r w:rsidRPr="003117BE">
        <w:rPr>
          <w:rFonts w:ascii="Times New Roman" w:eastAsia="Times New Roman" w:hAnsi="Times New Roman" w:cs="Times New Roman"/>
          <w:bCs/>
          <w:iCs/>
          <w:sz w:val="26"/>
          <w:szCs w:val="26"/>
          <w:lang w:bidi="ar-SA"/>
        </w:rPr>
        <w:t>Текст :</w:t>
      </w:r>
      <w:proofErr w:type="gramEnd"/>
      <w:r w:rsidRPr="003117BE">
        <w:rPr>
          <w:rFonts w:ascii="Times New Roman" w:eastAsia="Times New Roman" w:hAnsi="Times New Roman" w:cs="Times New Roman"/>
          <w:bCs/>
          <w:iCs/>
          <w:sz w:val="26"/>
          <w:szCs w:val="26"/>
          <w:lang w:bidi="ar-SA"/>
        </w:rPr>
        <w:t xml:space="preserve"> электронный. - URL: </w:t>
      </w:r>
      <w:hyperlink r:id="rId8" w:history="1">
        <w:r w:rsidRPr="00F13494">
          <w:rPr>
            <w:rStyle w:val="a3"/>
            <w:rFonts w:ascii="Times New Roman" w:eastAsia="Times New Roman" w:hAnsi="Times New Roman" w:cs="Times New Roman"/>
            <w:bCs/>
            <w:iCs/>
            <w:sz w:val="26"/>
            <w:szCs w:val="26"/>
            <w:lang w:bidi="ar-SA"/>
          </w:rPr>
          <w:t>https://znanium.com/catalog/product/1037188</w:t>
        </w:r>
      </w:hyperlink>
      <w:r>
        <w:rPr>
          <w:rFonts w:ascii="Times New Roman" w:eastAsia="Times New Roman" w:hAnsi="Times New Roman" w:cs="Times New Roman"/>
          <w:bCs/>
          <w:iCs/>
          <w:sz w:val="26"/>
          <w:szCs w:val="26"/>
          <w:lang w:bidi="ar-SA"/>
        </w:rPr>
        <w:t xml:space="preserve"> </w:t>
      </w:r>
    </w:p>
    <w:p w:rsidR="00780EF8" w:rsidRPr="003117BE" w:rsidRDefault="00780EF8" w:rsidP="00780EF8">
      <w:pPr>
        <w:widowControl/>
        <w:shd w:val="clear" w:color="auto" w:fill="FFFFFF"/>
        <w:ind w:right="341" w:firstLine="709"/>
        <w:rPr>
          <w:rFonts w:ascii="Times New Roman" w:eastAsia="Times New Roman" w:hAnsi="Times New Roman" w:cs="Times New Roman"/>
          <w:bCs/>
          <w:iCs/>
          <w:sz w:val="26"/>
          <w:szCs w:val="26"/>
          <w:lang w:bidi="ar-SA"/>
        </w:rPr>
      </w:pPr>
      <w:r>
        <w:rPr>
          <w:rFonts w:ascii="Times New Roman" w:eastAsia="Times New Roman" w:hAnsi="Times New Roman" w:cs="Times New Roman"/>
          <w:bCs/>
          <w:iCs/>
          <w:sz w:val="26"/>
          <w:szCs w:val="26"/>
          <w:lang w:bidi="ar-SA"/>
        </w:rPr>
        <w:t xml:space="preserve">2. </w:t>
      </w:r>
      <w:proofErr w:type="spellStart"/>
      <w:r w:rsidRPr="003117BE">
        <w:rPr>
          <w:rFonts w:ascii="Times New Roman" w:eastAsia="Times New Roman" w:hAnsi="Times New Roman" w:cs="Times New Roman"/>
          <w:bCs/>
          <w:iCs/>
          <w:sz w:val="26"/>
          <w:szCs w:val="26"/>
          <w:lang w:bidi="ar-SA"/>
        </w:rPr>
        <w:t>Завистовский</w:t>
      </w:r>
      <w:proofErr w:type="spellEnd"/>
      <w:r w:rsidRPr="003117BE">
        <w:rPr>
          <w:rFonts w:ascii="Times New Roman" w:eastAsia="Times New Roman" w:hAnsi="Times New Roman" w:cs="Times New Roman"/>
          <w:bCs/>
          <w:iCs/>
          <w:sz w:val="26"/>
          <w:szCs w:val="26"/>
          <w:lang w:bidi="ar-SA"/>
        </w:rPr>
        <w:t xml:space="preserve">, С. Э. Технологическая оснастка: Учебное пособие / </w:t>
      </w:r>
      <w:proofErr w:type="spellStart"/>
      <w:r w:rsidRPr="003117BE">
        <w:rPr>
          <w:rFonts w:ascii="Times New Roman" w:eastAsia="Times New Roman" w:hAnsi="Times New Roman" w:cs="Times New Roman"/>
          <w:bCs/>
          <w:iCs/>
          <w:sz w:val="26"/>
          <w:szCs w:val="26"/>
          <w:lang w:bidi="ar-SA"/>
        </w:rPr>
        <w:t>Завистовский</w:t>
      </w:r>
      <w:proofErr w:type="spellEnd"/>
      <w:r w:rsidRPr="003117BE">
        <w:rPr>
          <w:rFonts w:ascii="Times New Roman" w:eastAsia="Times New Roman" w:hAnsi="Times New Roman" w:cs="Times New Roman"/>
          <w:bCs/>
          <w:iCs/>
          <w:sz w:val="26"/>
          <w:szCs w:val="26"/>
          <w:lang w:bidi="ar-SA"/>
        </w:rPr>
        <w:t xml:space="preserve"> С.Э. - </w:t>
      </w:r>
      <w:proofErr w:type="gramStart"/>
      <w:r w:rsidRPr="003117BE">
        <w:rPr>
          <w:rFonts w:ascii="Times New Roman" w:eastAsia="Times New Roman" w:hAnsi="Times New Roman" w:cs="Times New Roman"/>
          <w:bCs/>
          <w:iCs/>
          <w:sz w:val="26"/>
          <w:szCs w:val="26"/>
          <w:lang w:bidi="ar-SA"/>
        </w:rPr>
        <w:t>Минск :РИПО</w:t>
      </w:r>
      <w:proofErr w:type="gramEnd"/>
      <w:r w:rsidRPr="003117BE">
        <w:rPr>
          <w:rFonts w:ascii="Times New Roman" w:eastAsia="Times New Roman" w:hAnsi="Times New Roman" w:cs="Times New Roman"/>
          <w:bCs/>
          <w:iCs/>
          <w:sz w:val="26"/>
          <w:szCs w:val="26"/>
          <w:lang w:bidi="ar-SA"/>
        </w:rPr>
        <w:t>, 20</w:t>
      </w:r>
      <w:r>
        <w:rPr>
          <w:rFonts w:ascii="Times New Roman" w:eastAsia="Times New Roman" w:hAnsi="Times New Roman" w:cs="Times New Roman"/>
          <w:bCs/>
          <w:iCs/>
          <w:sz w:val="26"/>
          <w:szCs w:val="26"/>
          <w:lang w:bidi="ar-SA"/>
        </w:rPr>
        <w:t>18</w:t>
      </w:r>
      <w:r w:rsidRPr="003117BE">
        <w:rPr>
          <w:rFonts w:ascii="Times New Roman" w:eastAsia="Times New Roman" w:hAnsi="Times New Roman" w:cs="Times New Roman"/>
          <w:bCs/>
          <w:iCs/>
          <w:sz w:val="26"/>
          <w:szCs w:val="26"/>
          <w:lang w:bidi="ar-SA"/>
        </w:rPr>
        <w:t xml:space="preserve">. - 144 с.: ISBN 978-985-503-467-5. - </w:t>
      </w:r>
      <w:proofErr w:type="gramStart"/>
      <w:r w:rsidRPr="003117BE">
        <w:rPr>
          <w:rFonts w:ascii="Times New Roman" w:eastAsia="Times New Roman" w:hAnsi="Times New Roman" w:cs="Times New Roman"/>
          <w:bCs/>
          <w:iCs/>
          <w:sz w:val="26"/>
          <w:szCs w:val="26"/>
          <w:lang w:bidi="ar-SA"/>
        </w:rPr>
        <w:t>Текст :</w:t>
      </w:r>
      <w:proofErr w:type="gramEnd"/>
      <w:r w:rsidRPr="003117BE">
        <w:rPr>
          <w:rFonts w:ascii="Times New Roman" w:eastAsia="Times New Roman" w:hAnsi="Times New Roman" w:cs="Times New Roman"/>
          <w:bCs/>
          <w:iCs/>
          <w:sz w:val="26"/>
          <w:szCs w:val="26"/>
          <w:lang w:bidi="ar-SA"/>
        </w:rPr>
        <w:t xml:space="preserve"> электронный. - URL: </w:t>
      </w:r>
      <w:hyperlink r:id="rId9" w:history="1">
        <w:r w:rsidRPr="00F13494">
          <w:rPr>
            <w:rStyle w:val="a3"/>
            <w:rFonts w:ascii="Times New Roman" w:eastAsia="Times New Roman" w:hAnsi="Times New Roman" w:cs="Times New Roman"/>
            <w:bCs/>
            <w:iCs/>
            <w:sz w:val="26"/>
            <w:szCs w:val="26"/>
            <w:lang w:bidi="ar-SA"/>
          </w:rPr>
          <w:t>https://znanium.com/catalog/product/949234</w:t>
        </w:r>
      </w:hyperlink>
      <w:r>
        <w:rPr>
          <w:rFonts w:ascii="Times New Roman" w:eastAsia="Times New Roman" w:hAnsi="Times New Roman" w:cs="Times New Roman"/>
          <w:bCs/>
          <w:iCs/>
          <w:sz w:val="26"/>
          <w:szCs w:val="26"/>
          <w:lang w:bidi="ar-SA"/>
        </w:rPr>
        <w:t xml:space="preserve"> </w:t>
      </w:r>
      <w:r w:rsidRPr="003117BE">
        <w:rPr>
          <w:rFonts w:ascii="Times New Roman" w:eastAsia="Times New Roman" w:hAnsi="Times New Roman" w:cs="Times New Roman"/>
          <w:bCs/>
          <w:iCs/>
          <w:sz w:val="26"/>
          <w:szCs w:val="26"/>
          <w:lang w:bidi="ar-SA"/>
        </w:rPr>
        <w:t xml:space="preserve"> </w:t>
      </w:r>
    </w:p>
    <w:p w:rsidR="00780EF8" w:rsidRPr="003117BE" w:rsidRDefault="00780EF8" w:rsidP="00780EF8">
      <w:pPr>
        <w:widowControl/>
        <w:shd w:val="clear" w:color="auto" w:fill="FFFFFF"/>
        <w:ind w:right="341" w:firstLine="709"/>
        <w:rPr>
          <w:rFonts w:ascii="Times New Roman" w:eastAsia="Times New Roman" w:hAnsi="Times New Roman" w:cs="Times New Roman"/>
          <w:b/>
          <w:bCs/>
          <w:iCs/>
          <w:sz w:val="26"/>
          <w:szCs w:val="26"/>
          <w:lang w:bidi="ar-SA"/>
        </w:rPr>
      </w:pPr>
      <w:r w:rsidRPr="003117BE">
        <w:rPr>
          <w:rFonts w:ascii="Times New Roman" w:eastAsia="Times New Roman" w:hAnsi="Times New Roman" w:cs="Times New Roman"/>
          <w:b/>
          <w:bCs/>
          <w:iCs/>
          <w:sz w:val="26"/>
          <w:szCs w:val="26"/>
          <w:lang w:bidi="ar-SA"/>
        </w:rPr>
        <w:t>Дополнительные источники:</w:t>
      </w:r>
    </w:p>
    <w:p w:rsidR="00780EF8" w:rsidRPr="003117BE" w:rsidRDefault="00780EF8" w:rsidP="00780EF8">
      <w:pPr>
        <w:widowControl/>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1. </w:t>
      </w:r>
      <w:r w:rsidRPr="003117BE">
        <w:rPr>
          <w:rFonts w:ascii="Times New Roman" w:eastAsia="Times New Roman" w:hAnsi="Times New Roman" w:cs="Times New Roman"/>
          <w:bCs/>
          <w:iCs/>
          <w:sz w:val="26"/>
          <w:szCs w:val="26"/>
          <w:lang w:bidi="ar-SA"/>
        </w:rPr>
        <w:t>Андреев Г.Н.</w:t>
      </w:r>
      <w:r w:rsidRPr="003117BE">
        <w:rPr>
          <w:rFonts w:ascii="Times New Roman" w:eastAsia="Times New Roman" w:hAnsi="Times New Roman" w:cs="Times New Roman"/>
          <w:sz w:val="26"/>
          <w:szCs w:val="26"/>
          <w:lang w:bidi="ar-SA"/>
        </w:rPr>
        <w:t xml:space="preserve"> Проектирование технологической оснастки. Учебное пособие для высших учебных заведений. М.: «Станки», </w:t>
      </w:r>
      <w:r w:rsidRPr="003117BE">
        <w:rPr>
          <w:rFonts w:ascii="Times New Roman" w:eastAsia="Times New Roman" w:hAnsi="Times New Roman" w:cs="Times New Roman"/>
          <w:bCs/>
          <w:iCs/>
          <w:sz w:val="26"/>
          <w:szCs w:val="26"/>
          <w:lang w:bidi="ar-SA"/>
        </w:rPr>
        <w:t>20</w:t>
      </w:r>
      <w:r>
        <w:rPr>
          <w:rFonts w:ascii="Times New Roman" w:eastAsia="Times New Roman" w:hAnsi="Times New Roman" w:cs="Times New Roman"/>
          <w:bCs/>
          <w:iCs/>
          <w:sz w:val="26"/>
          <w:szCs w:val="26"/>
          <w:lang w:bidi="ar-SA"/>
        </w:rPr>
        <w:t>18</w:t>
      </w:r>
      <w:r w:rsidRPr="003117BE">
        <w:rPr>
          <w:rFonts w:ascii="Times New Roman" w:eastAsia="Times New Roman" w:hAnsi="Times New Roman" w:cs="Times New Roman"/>
          <w:sz w:val="26"/>
          <w:szCs w:val="26"/>
          <w:lang w:bidi="ar-SA"/>
        </w:rPr>
        <w:t>, 416 с.</w:t>
      </w:r>
    </w:p>
    <w:p w:rsidR="00780EF8" w:rsidRPr="003117BE" w:rsidRDefault="00780EF8" w:rsidP="00780EF8">
      <w:pPr>
        <w:widowControl/>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2. </w:t>
      </w:r>
      <w:proofErr w:type="spellStart"/>
      <w:r w:rsidRPr="003117BE">
        <w:rPr>
          <w:rFonts w:ascii="Times New Roman" w:eastAsia="Times New Roman" w:hAnsi="Times New Roman" w:cs="Times New Roman"/>
          <w:bCs/>
          <w:iCs/>
          <w:sz w:val="26"/>
          <w:szCs w:val="26"/>
          <w:lang w:bidi="ar-SA"/>
        </w:rPr>
        <w:t>Схиртладзе</w:t>
      </w:r>
      <w:proofErr w:type="spellEnd"/>
      <w:r w:rsidRPr="003117BE">
        <w:rPr>
          <w:rFonts w:ascii="Times New Roman" w:eastAsia="Times New Roman" w:hAnsi="Times New Roman" w:cs="Times New Roman"/>
          <w:bCs/>
          <w:iCs/>
          <w:sz w:val="26"/>
          <w:szCs w:val="26"/>
          <w:lang w:bidi="ar-SA"/>
        </w:rPr>
        <w:t xml:space="preserve"> А. Г</w:t>
      </w:r>
      <w:r w:rsidRPr="003117BE">
        <w:rPr>
          <w:rFonts w:ascii="Times New Roman" w:eastAsia="Times New Roman" w:hAnsi="Times New Roman" w:cs="Times New Roman"/>
          <w:sz w:val="26"/>
          <w:szCs w:val="26"/>
          <w:lang w:bidi="ar-SA"/>
        </w:rPr>
        <w:t xml:space="preserve">. Станочные приспособления: учеб. пособие для вузов /А.Г. </w:t>
      </w:r>
      <w:proofErr w:type="spellStart"/>
      <w:r w:rsidRPr="003117BE">
        <w:rPr>
          <w:rFonts w:ascii="Times New Roman" w:eastAsia="Times New Roman" w:hAnsi="Times New Roman" w:cs="Times New Roman"/>
          <w:sz w:val="26"/>
          <w:szCs w:val="26"/>
          <w:lang w:bidi="ar-SA"/>
        </w:rPr>
        <w:t>Схиртладзе</w:t>
      </w:r>
      <w:proofErr w:type="spellEnd"/>
      <w:r w:rsidRPr="003117BE">
        <w:rPr>
          <w:rFonts w:ascii="Times New Roman" w:eastAsia="Times New Roman" w:hAnsi="Times New Roman" w:cs="Times New Roman"/>
          <w:sz w:val="26"/>
          <w:szCs w:val="26"/>
          <w:lang w:bidi="ar-SA"/>
        </w:rPr>
        <w:t xml:space="preserve">, В. Ю. Новикова. – М.: </w:t>
      </w:r>
      <w:proofErr w:type="spellStart"/>
      <w:r w:rsidRPr="003117BE">
        <w:rPr>
          <w:rFonts w:ascii="Times New Roman" w:eastAsia="Times New Roman" w:hAnsi="Times New Roman" w:cs="Times New Roman"/>
          <w:sz w:val="26"/>
          <w:szCs w:val="26"/>
          <w:lang w:bidi="ar-SA"/>
        </w:rPr>
        <w:t>Высш</w:t>
      </w:r>
      <w:proofErr w:type="spellEnd"/>
      <w:r w:rsidRPr="003117BE">
        <w:rPr>
          <w:rFonts w:ascii="Times New Roman" w:eastAsia="Times New Roman" w:hAnsi="Times New Roman" w:cs="Times New Roman"/>
          <w:sz w:val="26"/>
          <w:szCs w:val="26"/>
          <w:lang w:bidi="ar-SA"/>
        </w:rPr>
        <w:t xml:space="preserve">. </w:t>
      </w:r>
      <w:proofErr w:type="spellStart"/>
      <w:proofErr w:type="gramStart"/>
      <w:r w:rsidRPr="003117BE">
        <w:rPr>
          <w:rFonts w:ascii="Times New Roman" w:eastAsia="Times New Roman" w:hAnsi="Times New Roman" w:cs="Times New Roman"/>
          <w:sz w:val="26"/>
          <w:szCs w:val="26"/>
          <w:lang w:bidi="ar-SA"/>
        </w:rPr>
        <w:t>шк</w:t>
      </w:r>
      <w:proofErr w:type="spellEnd"/>
      <w:r w:rsidRPr="003117BE">
        <w:rPr>
          <w:rFonts w:ascii="Times New Roman" w:eastAsia="Times New Roman" w:hAnsi="Times New Roman" w:cs="Times New Roman"/>
          <w:sz w:val="26"/>
          <w:szCs w:val="26"/>
          <w:lang w:bidi="ar-SA"/>
        </w:rPr>
        <w:t>.,</w:t>
      </w:r>
      <w:proofErr w:type="gramEnd"/>
      <w:r w:rsidRPr="003117BE">
        <w:rPr>
          <w:rFonts w:ascii="Times New Roman" w:eastAsia="Times New Roman" w:hAnsi="Times New Roman" w:cs="Times New Roman"/>
          <w:sz w:val="26"/>
          <w:szCs w:val="26"/>
          <w:lang w:bidi="ar-SA"/>
        </w:rPr>
        <w:t xml:space="preserve"> 20</w:t>
      </w:r>
      <w:r>
        <w:rPr>
          <w:rFonts w:ascii="Times New Roman" w:eastAsia="Times New Roman" w:hAnsi="Times New Roman" w:cs="Times New Roman"/>
          <w:sz w:val="26"/>
          <w:szCs w:val="26"/>
          <w:lang w:bidi="ar-SA"/>
        </w:rPr>
        <w:t>18</w:t>
      </w:r>
      <w:r w:rsidRPr="003117BE">
        <w:rPr>
          <w:rFonts w:ascii="Times New Roman" w:eastAsia="Times New Roman" w:hAnsi="Times New Roman" w:cs="Times New Roman"/>
          <w:sz w:val="26"/>
          <w:szCs w:val="26"/>
          <w:lang w:bidi="ar-SA"/>
        </w:rPr>
        <w:t>. – 110 с.: ил.</w:t>
      </w:r>
    </w:p>
    <w:p w:rsidR="00780EF8" w:rsidRPr="003117BE" w:rsidRDefault="00780EF8" w:rsidP="00780EF8">
      <w:pPr>
        <w:widowControl/>
        <w:shd w:val="clear" w:color="auto" w:fill="FFFFFF"/>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3. </w:t>
      </w:r>
      <w:r w:rsidRPr="003117BE">
        <w:rPr>
          <w:rFonts w:ascii="Times New Roman" w:eastAsia="Times New Roman" w:hAnsi="Times New Roman" w:cs="Times New Roman"/>
          <w:bCs/>
          <w:iCs/>
          <w:sz w:val="26"/>
          <w:szCs w:val="26"/>
          <w:lang w:bidi="ar-SA"/>
        </w:rPr>
        <w:t>Черпаков Б. И.</w:t>
      </w:r>
      <w:r w:rsidRPr="003117BE">
        <w:rPr>
          <w:rFonts w:ascii="Times New Roman" w:eastAsia="Times New Roman" w:hAnsi="Times New Roman" w:cs="Times New Roman"/>
          <w:sz w:val="26"/>
          <w:szCs w:val="26"/>
          <w:lang w:bidi="ar-SA"/>
        </w:rPr>
        <w:t xml:space="preserve"> Технологическая оснастка: учебник для студ. Учреждений сред. проф. </w:t>
      </w:r>
      <w:proofErr w:type="gramStart"/>
      <w:r w:rsidRPr="003117BE">
        <w:rPr>
          <w:rFonts w:ascii="Times New Roman" w:eastAsia="Times New Roman" w:hAnsi="Times New Roman" w:cs="Times New Roman"/>
          <w:sz w:val="26"/>
          <w:szCs w:val="26"/>
          <w:lang w:bidi="ar-SA"/>
        </w:rPr>
        <w:t>Образования./</w:t>
      </w:r>
      <w:proofErr w:type="gramEnd"/>
      <w:r w:rsidRPr="003117BE">
        <w:rPr>
          <w:rFonts w:ascii="Times New Roman" w:eastAsia="Times New Roman" w:hAnsi="Times New Roman" w:cs="Times New Roman"/>
          <w:sz w:val="26"/>
          <w:szCs w:val="26"/>
          <w:lang w:bidi="ar-SA"/>
        </w:rPr>
        <w:t>Б.И. Черпаков. -4-е изд., стер. –М.: Издательский центр «Академия», 20</w:t>
      </w:r>
      <w:r>
        <w:rPr>
          <w:rFonts w:ascii="Times New Roman" w:eastAsia="Times New Roman" w:hAnsi="Times New Roman" w:cs="Times New Roman"/>
          <w:sz w:val="26"/>
          <w:szCs w:val="26"/>
          <w:lang w:bidi="ar-SA"/>
        </w:rPr>
        <w:t>1</w:t>
      </w:r>
      <w:r w:rsidRPr="003117BE">
        <w:rPr>
          <w:rFonts w:ascii="Times New Roman" w:eastAsia="Times New Roman" w:hAnsi="Times New Roman" w:cs="Times New Roman"/>
          <w:sz w:val="26"/>
          <w:szCs w:val="26"/>
          <w:lang w:bidi="ar-SA"/>
        </w:rPr>
        <w:t>8 -288</w:t>
      </w:r>
    </w:p>
    <w:p w:rsidR="00780EF8" w:rsidRPr="003117BE" w:rsidRDefault="00780EF8" w:rsidP="00780EF8">
      <w:pPr>
        <w:widowControl/>
        <w:ind w:right="341" w:firstLine="709"/>
        <w:rPr>
          <w:rFonts w:ascii="Times New Roman" w:eastAsia="Times New Roman" w:hAnsi="Times New Roman" w:cs="Times New Roman"/>
          <w:b/>
          <w:color w:val="auto"/>
          <w:sz w:val="26"/>
          <w:szCs w:val="26"/>
          <w:lang w:bidi="ar-SA"/>
        </w:rPr>
      </w:pPr>
      <w:r w:rsidRPr="003117BE">
        <w:rPr>
          <w:rFonts w:ascii="Times New Roman" w:eastAsia="Times New Roman" w:hAnsi="Times New Roman" w:cs="Times New Roman"/>
          <w:b/>
          <w:color w:val="auto"/>
          <w:sz w:val="26"/>
          <w:szCs w:val="26"/>
          <w:lang w:bidi="ar-SA"/>
        </w:rPr>
        <w:t>Интернет-ресурсы:</w:t>
      </w:r>
    </w:p>
    <w:p w:rsidR="00780EF8" w:rsidRPr="003117BE" w:rsidRDefault="00780EF8" w:rsidP="00780EF8">
      <w:pPr>
        <w:ind w:right="341" w:firstLine="709"/>
        <w:jc w:val="both"/>
        <w:rPr>
          <w:rFonts w:ascii="Times New Roman" w:hAnsi="Times New Roman" w:cs="Times New Roman"/>
          <w:bCs/>
          <w:color w:val="000000" w:themeColor="text1"/>
          <w:sz w:val="26"/>
          <w:szCs w:val="26"/>
        </w:rPr>
      </w:pPr>
      <w:r w:rsidRPr="003117BE">
        <w:rPr>
          <w:rFonts w:ascii="Times New Roman" w:hAnsi="Times New Roman" w:cs="Times New Roman"/>
          <w:bCs/>
          <w:color w:val="000000" w:themeColor="text1"/>
          <w:sz w:val="26"/>
          <w:szCs w:val="26"/>
        </w:rPr>
        <w:t xml:space="preserve">1.электронная библиотечная система </w:t>
      </w:r>
      <w:hyperlink r:id="rId10" w:history="1">
        <w:r w:rsidRPr="003117BE">
          <w:rPr>
            <w:rFonts w:ascii="Times New Roman" w:hAnsi="Times New Roman" w:cs="Times New Roman"/>
            <w:bCs/>
            <w:color w:val="000000" w:themeColor="text1"/>
            <w:sz w:val="26"/>
            <w:szCs w:val="26"/>
            <w:u w:val="single"/>
          </w:rPr>
          <w:t>http://znanium.com/</w:t>
        </w:r>
      </w:hyperlink>
    </w:p>
    <w:p w:rsidR="00780EF8" w:rsidRPr="003117BE" w:rsidRDefault="00780EF8" w:rsidP="00780EF8">
      <w:pPr>
        <w:shd w:val="clear" w:color="auto" w:fill="FFFFFF"/>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 xml:space="preserve">2.Окно открытого </w:t>
      </w:r>
      <w:proofErr w:type="gramStart"/>
      <w:r w:rsidRPr="003117BE">
        <w:rPr>
          <w:rFonts w:ascii="Times New Roman" w:hAnsi="Times New Roman" w:cs="Times New Roman"/>
          <w:color w:val="000000" w:themeColor="text1"/>
          <w:sz w:val="26"/>
          <w:szCs w:val="26"/>
        </w:rPr>
        <w:t xml:space="preserve">доступа  </w:t>
      </w:r>
      <w:proofErr w:type="spellStart"/>
      <w:r w:rsidRPr="003117BE">
        <w:rPr>
          <w:rFonts w:ascii="Times New Roman" w:hAnsi="Times New Roman" w:cs="Times New Roman"/>
          <w:color w:val="000000" w:themeColor="text1"/>
          <w:sz w:val="26"/>
          <w:szCs w:val="26"/>
        </w:rPr>
        <w:t>Рособразования</w:t>
      </w:r>
      <w:proofErr w:type="spellEnd"/>
      <w:proofErr w:type="gramEnd"/>
      <w:r w:rsidRPr="003117BE">
        <w:rPr>
          <w:rFonts w:ascii="Times New Roman" w:hAnsi="Times New Roman" w:cs="Times New Roman"/>
          <w:color w:val="000000" w:themeColor="text1"/>
          <w:sz w:val="26"/>
          <w:szCs w:val="26"/>
        </w:rPr>
        <w:t xml:space="preserve"> к информационным ресурсам </w:t>
      </w:r>
    </w:p>
    <w:p w:rsidR="00780EF8" w:rsidRPr="003117BE" w:rsidRDefault="00780EF8" w:rsidP="00780EF8">
      <w:pPr>
        <w:shd w:val="clear" w:color="auto" w:fill="FFFFFF"/>
        <w:ind w:right="341" w:firstLine="709"/>
        <w:rPr>
          <w:rFonts w:ascii="Times New Roman" w:hAnsi="Times New Roman" w:cs="Times New Roman"/>
          <w:color w:val="000000" w:themeColor="text1"/>
          <w:sz w:val="26"/>
          <w:szCs w:val="26"/>
        </w:rPr>
      </w:pPr>
      <w:proofErr w:type="gramStart"/>
      <w:r w:rsidRPr="003117BE">
        <w:rPr>
          <w:rFonts w:ascii="Times New Roman" w:hAnsi="Times New Roman" w:cs="Times New Roman"/>
          <w:color w:val="000000" w:themeColor="text1"/>
          <w:sz w:val="26"/>
          <w:szCs w:val="26"/>
          <w:lang w:val="en-US"/>
        </w:rPr>
        <w:t>http</w:t>
      </w:r>
      <w:proofErr w:type="gramEnd"/>
      <w:r w:rsidRPr="003117BE">
        <w:rPr>
          <w:rFonts w:ascii="Times New Roman" w:hAnsi="Times New Roman" w:cs="Times New Roman"/>
          <w:color w:val="000000" w:themeColor="text1"/>
          <w:sz w:val="26"/>
          <w:szCs w:val="26"/>
        </w:rPr>
        <w:t xml:space="preserve">: // </w:t>
      </w:r>
      <w:r w:rsidRPr="003117BE">
        <w:rPr>
          <w:rFonts w:ascii="Times New Roman" w:hAnsi="Times New Roman" w:cs="Times New Roman"/>
          <w:color w:val="000000" w:themeColor="text1"/>
          <w:sz w:val="26"/>
          <w:szCs w:val="26"/>
          <w:lang w:val="en-US"/>
        </w:rPr>
        <w:t>www</w:t>
      </w:r>
      <w:r w:rsidRPr="003117BE">
        <w:rPr>
          <w:rFonts w:ascii="Times New Roman" w:hAnsi="Times New Roman" w:cs="Times New Roman"/>
          <w:color w:val="000000" w:themeColor="text1"/>
          <w:sz w:val="26"/>
          <w:szCs w:val="26"/>
        </w:rPr>
        <w:t xml:space="preserve">. </w:t>
      </w:r>
      <w:proofErr w:type="spellStart"/>
      <w:r w:rsidRPr="003117BE">
        <w:rPr>
          <w:rFonts w:ascii="Times New Roman" w:hAnsi="Times New Roman" w:cs="Times New Roman"/>
          <w:color w:val="000000" w:themeColor="text1"/>
          <w:sz w:val="26"/>
          <w:szCs w:val="26"/>
          <w:lang w:val="en-US"/>
        </w:rPr>
        <w:t>electromonter</w:t>
      </w:r>
      <w:proofErr w:type="spellEnd"/>
      <w:r w:rsidRPr="003117BE">
        <w:rPr>
          <w:rFonts w:ascii="Times New Roman" w:hAnsi="Times New Roman" w:cs="Times New Roman"/>
          <w:color w:val="000000" w:themeColor="text1"/>
          <w:sz w:val="26"/>
          <w:szCs w:val="26"/>
        </w:rPr>
        <w:t>.</w:t>
      </w:r>
      <w:r w:rsidRPr="003117BE">
        <w:rPr>
          <w:rFonts w:ascii="Times New Roman" w:hAnsi="Times New Roman" w:cs="Times New Roman"/>
          <w:color w:val="000000" w:themeColor="text1"/>
          <w:sz w:val="26"/>
          <w:szCs w:val="26"/>
          <w:lang w:val="en-US"/>
        </w:rPr>
        <w:t>info</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3.http://eor.edu.ru, Федеральный центр информационно-образовательных</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ресурсов</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4.http://school-collection.edu.ru, Единая коллекция цифровых образовательных</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ресурсов</w:t>
      </w:r>
    </w:p>
    <w:p w:rsidR="00780EF8" w:rsidRPr="003117BE" w:rsidRDefault="00780EF8" w:rsidP="00780EF8">
      <w:pPr>
        <w:ind w:right="341" w:firstLine="709"/>
        <w:jc w:val="both"/>
        <w:rPr>
          <w:rFonts w:ascii="Times New Roman" w:hAnsi="Times New Roman" w:cs="Times New Roman"/>
          <w:bCs/>
          <w:color w:val="000000" w:themeColor="text1"/>
          <w:sz w:val="26"/>
          <w:szCs w:val="26"/>
        </w:rPr>
      </w:pPr>
      <w:r w:rsidRPr="003117BE">
        <w:rPr>
          <w:rFonts w:ascii="Times New Roman" w:hAnsi="Times New Roman" w:cs="Times New Roman"/>
          <w:bCs/>
          <w:color w:val="000000" w:themeColor="text1"/>
          <w:sz w:val="26"/>
          <w:szCs w:val="26"/>
        </w:rPr>
        <w:t>5.https://www.sites.google.com/a/mgpt.gomel.by/inzenernaa-grafika/</w:t>
      </w:r>
    </w:p>
    <w:p w:rsidR="00780EF8" w:rsidRPr="003117BE" w:rsidRDefault="00780EF8" w:rsidP="00780EF8">
      <w:pPr>
        <w:pStyle w:val="2e"/>
        <w:spacing w:after="0" w:line="240" w:lineRule="auto"/>
        <w:ind w:left="0" w:right="341" w:firstLine="709"/>
        <w:jc w:val="both"/>
        <w:rPr>
          <w:bCs/>
          <w:sz w:val="26"/>
          <w:szCs w:val="26"/>
        </w:rPr>
      </w:pPr>
      <w:r w:rsidRPr="003117BE">
        <w:rPr>
          <w:bCs/>
          <w:sz w:val="26"/>
          <w:szCs w:val="26"/>
        </w:rPr>
        <w:t>6.http://ngikg.omgtu.ru/</w:t>
      </w:r>
    </w:p>
    <w:p w:rsidR="00780EF8" w:rsidRPr="003117BE" w:rsidRDefault="00780EF8" w:rsidP="00780EF8">
      <w:pPr>
        <w:ind w:right="341" w:firstLine="709"/>
        <w:jc w:val="both"/>
        <w:rPr>
          <w:rFonts w:ascii="Times New Roman" w:hAnsi="Times New Roman" w:cs="Times New Roman"/>
          <w:b/>
          <w:bCs/>
          <w:sz w:val="26"/>
          <w:szCs w:val="26"/>
        </w:rPr>
      </w:pPr>
      <w:r w:rsidRPr="003117BE">
        <w:rPr>
          <w:rFonts w:ascii="Times New Roman" w:hAnsi="Times New Roman" w:cs="Times New Roman"/>
          <w:b/>
          <w:bCs/>
          <w:sz w:val="26"/>
          <w:szCs w:val="26"/>
        </w:rPr>
        <w:t xml:space="preserve">Сервисы и инструменты: </w:t>
      </w:r>
    </w:p>
    <w:p w:rsidR="00780EF8" w:rsidRPr="003117BE" w:rsidRDefault="00780EF8" w:rsidP="00780EF8">
      <w:pPr>
        <w:ind w:right="341" w:firstLine="709"/>
        <w:jc w:val="both"/>
        <w:rPr>
          <w:rFonts w:ascii="Times New Roman" w:hAnsi="Times New Roman" w:cs="Times New Roman"/>
          <w:sz w:val="26"/>
          <w:szCs w:val="26"/>
        </w:rPr>
      </w:pPr>
      <w:r w:rsidRPr="003117BE">
        <w:rPr>
          <w:rFonts w:ascii="Times New Roman" w:hAnsi="Times New Roman" w:cs="Times New Roman"/>
          <w:sz w:val="26"/>
          <w:szCs w:val="26"/>
        </w:rPr>
        <w:t xml:space="preserve">1. </w:t>
      </w:r>
      <w:proofErr w:type="spellStart"/>
      <w:r w:rsidRPr="003117BE">
        <w:rPr>
          <w:rFonts w:ascii="Times New Roman" w:hAnsi="Times New Roman" w:cs="Times New Roman"/>
          <w:sz w:val="26"/>
          <w:szCs w:val="26"/>
        </w:rPr>
        <w:t>Skype</w:t>
      </w:r>
      <w:proofErr w:type="spellEnd"/>
      <w:r w:rsidRPr="003117BE">
        <w:rPr>
          <w:rFonts w:ascii="Times New Roman" w:hAnsi="Times New Roman" w:cs="Times New Roman"/>
          <w:sz w:val="26"/>
          <w:szCs w:val="26"/>
        </w:rPr>
        <w:t xml:space="preserve"> (режим доступа: https://www.skype.com/) </w:t>
      </w:r>
    </w:p>
    <w:p w:rsidR="00780EF8" w:rsidRPr="003117BE" w:rsidRDefault="00780EF8" w:rsidP="00780EF8">
      <w:pPr>
        <w:ind w:right="341" w:firstLine="709"/>
        <w:jc w:val="both"/>
        <w:rPr>
          <w:rFonts w:ascii="Times New Roman" w:hAnsi="Times New Roman" w:cs="Times New Roman"/>
          <w:sz w:val="26"/>
          <w:szCs w:val="26"/>
        </w:rPr>
      </w:pPr>
      <w:r w:rsidRPr="003117BE">
        <w:rPr>
          <w:rFonts w:ascii="Times New Roman" w:hAnsi="Times New Roman" w:cs="Times New Roman"/>
          <w:sz w:val="26"/>
          <w:szCs w:val="26"/>
        </w:rPr>
        <w:t xml:space="preserve">2. </w:t>
      </w:r>
      <w:proofErr w:type="spellStart"/>
      <w:r w:rsidRPr="003117BE">
        <w:rPr>
          <w:rFonts w:ascii="Times New Roman" w:hAnsi="Times New Roman" w:cs="Times New Roman"/>
          <w:sz w:val="26"/>
          <w:szCs w:val="26"/>
        </w:rPr>
        <w:t>Zoom</w:t>
      </w:r>
      <w:proofErr w:type="spellEnd"/>
      <w:r w:rsidRPr="003117BE">
        <w:rPr>
          <w:rFonts w:ascii="Times New Roman" w:hAnsi="Times New Roman" w:cs="Times New Roman"/>
          <w:sz w:val="26"/>
          <w:szCs w:val="26"/>
        </w:rPr>
        <w:t xml:space="preserve"> (режим доступа: </w:t>
      </w:r>
      <w:hyperlink r:id="rId11" w:history="1">
        <w:r w:rsidRPr="003117BE">
          <w:rPr>
            <w:rStyle w:val="a3"/>
            <w:rFonts w:ascii="Times New Roman" w:hAnsi="Times New Roman" w:cs="Times New Roman"/>
            <w:sz w:val="26"/>
            <w:szCs w:val="26"/>
          </w:rPr>
          <w:t>https://zoom.us/</w:t>
        </w:r>
      </w:hyperlink>
      <w:r w:rsidRPr="003117BE">
        <w:rPr>
          <w:rFonts w:ascii="Times New Roman" w:hAnsi="Times New Roman" w:cs="Times New Roman"/>
          <w:sz w:val="26"/>
          <w:szCs w:val="26"/>
        </w:rPr>
        <w:t>)</w:t>
      </w:r>
    </w:p>
    <w:p w:rsidR="00786A0E" w:rsidRPr="00A30AF3" w:rsidRDefault="00780EF8" w:rsidP="00780EF8">
      <w:pPr>
        <w:ind w:firstLine="567"/>
        <w:jc w:val="both"/>
        <w:rPr>
          <w:rFonts w:ascii="Times New Roman" w:hAnsi="Times New Roman" w:cs="Times New Roman"/>
          <w:sz w:val="26"/>
          <w:szCs w:val="26"/>
        </w:rPr>
      </w:pPr>
      <w:r w:rsidRPr="003117BE">
        <w:rPr>
          <w:rFonts w:ascii="Times New Roman" w:hAnsi="Times New Roman" w:cs="Times New Roman"/>
          <w:sz w:val="26"/>
          <w:szCs w:val="26"/>
        </w:rPr>
        <w:t>3.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587" w:rsidRDefault="00416587">
      <w:r>
        <w:separator/>
      </w:r>
    </w:p>
  </w:endnote>
  <w:endnote w:type="continuationSeparator" w:id="0">
    <w:p w:rsidR="00416587" w:rsidRDefault="0041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87" w:rsidRDefault="0041658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16587" w:rsidRDefault="0041658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87" w:rsidRDefault="0041658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587" w:rsidRDefault="00416587">
      <w:r>
        <w:separator/>
      </w:r>
    </w:p>
  </w:footnote>
  <w:footnote w:type="continuationSeparator" w:id="0">
    <w:p w:rsidR="00416587" w:rsidRDefault="004165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171D"/>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3718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9492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21</Pages>
  <Words>6875</Words>
  <Characters>39191</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20</cp:revision>
  <cp:lastPrinted>2021-11-13T08:04:00Z</cp:lastPrinted>
  <dcterms:created xsi:type="dcterms:W3CDTF">2022-03-16T14:57:00Z</dcterms:created>
  <dcterms:modified xsi:type="dcterms:W3CDTF">2022-04-25T10:32:00Z</dcterms:modified>
</cp:coreProperties>
</file>